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Style w:val="4"/>
        </w:rPr>
      </w:pPr>
      <w:r>
        <w:rPr>
          <w:rStyle w:val="4"/>
          <w:rFonts w:hint="eastAsia"/>
        </w:rPr>
        <w:t>在提交摘要时，不能用以前的学术文章或会议摘要发表。请注意，阶段性研究产物，包括存放在预印本服务器的手稿，都有资格提交摘要。</w:t>
      </w:r>
    </w:p>
    <w:p>
      <w:pPr>
        <w:spacing w:line="360" w:lineRule="auto"/>
        <w:rPr>
          <w:rStyle w:val="4"/>
        </w:rPr>
      </w:pPr>
      <w:r>
        <w:rPr>
          <w:rStyle w:val="4"/>
          <w:rFonts w:hint="eastAsia"/>
        </w:rPr>
        <w:t>摘要的结构为</w:t>
      </w:r>
      <w:r>
        <w:rPr>
          <w:rStyle w:val="4"/>
        </w:rPr>
        <w:t>:背景、方法、结果和讨论。包括尽可能多的实际数据。摘要应写成一个单独的段落。摘要必须用英语书写。</w:t>
      </w:r>
    </w:p>
    <w:p>
      <w:pPr>
        <w:spacing w:line="360" w:lineRule="auto"/>
        <w:rPr>
          <w:rStyle w:val="4"/>
        </w:rPr>
      </w:pPr>
      <w:r>
        <w:rPr>
          <w:rStyle w:val="4"/>
          <w:rFonts w:hint="eastAsia"/>
        </w:rPr>
        <w:t>摘要</w:t>
      </w:r>
      <w:r>
        <w:rPr>
          <w:rStyle w:val="4"/>
        </w:rPr>
        <w:t>限制</w:t>
      </w:r>
      <w:r>
        <w:rPr>
          <w:rStyle w:val="4"/>
          <w:rFonts w:hint="eastAsia"/>
        </w:rPr>
        <w:t>为</w:t>
      </w:r>
      <w:r>
        <w:rPr>
          <w:rStyle w:val="4"/>
        </w:rPr>
        <w:t>3200个字符</w:t>
      </w:r>
      <w:r>
        <w:rPr>
          <w:rStyle w:val="4"/>
          <w:rFonts w:hint="eastAsia"/>
        </w:rPr>
        <w:t>（</w:t>
      </w:r>
      <w:r>
        <w:rPr>
          <w:rStyle w:val="4"/>
        </w:rPr>
        <w:t>不包括空格</w:t>
      </w:r>
      <w:r>
        <w:rPr>
          <w:rStyle w:val="4"/>
          <w:rFonts w:hint="eastAsia"/>
        </w:rPr>
        <w:t>）</w:t>
      </w:r>
      <w:r>
        <w:rPr>
          <w:rStyle w:val="4"/>
        </w:rPr>
        <w:t>。不接受图片、图表或表格。</w:t>
      </w:r>
    </w:p>
    <w:p>
      <w:pPr>
        <w:spacing w:line="360" w:lineRule="auto"/>
        <w:rPr>
          <w:rStyle w:val="4"/>
        </w:rPr>
      </w:pPr>
      <w:r>
        <w:rPr>
          <w:rStyle w:val="4"/>
        </w:rPr>
        <w:t>提交者在提交过程中有机会选择，如果口头报告不被接受，则可以考虑以海报形式提交摘要。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zNTZjMDljOTVjZjBmZDliNjhmNDY3YTExNDdiNzAifQ=="/>
  </w:docVars>
  <w:rsids>
    <w:rsidRoot w:val="34EA16FD"/>
    <w:rsid w:val="34EA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style01"/>
    <w:basedOn w:val="3"/>
    <w:uiPriority w:val="0"/>
    <w:rPr>
      <w:rFonts w:hint="default" w:ascii="Calibri" w:hAnsi="Calibri" w:cs="Calibri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185</Words>
  <Characters>188</Characters>
  <Lines>0</Lines>
  <Paragraphs>0</Paragraphs>
  <TotalTime>0</TotalTime>
  <ScaleCrop>false</ScaleCrop>
  <LinksUpToDate>false</LinksUpToDate>
  <CharactersWithSpaces>188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2023-04-13T03:39:00Z</dcterms:created>
  <dc:creator>一万个我</dc:creator>
  <cp:lastModifiedBy>一万个我</cp:lastModifiedBy>
  <dcterms:modified xsi:type="dcterms:W3CDTF">2023-04-13T03:39:51Z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B193292796A14B9CBB39FA2328A5FD31_11</vt:lpwstr>
  </property>
</Properties>
</file>